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42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65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32"/>
          <w:lang w:val="en-US" w:eastAsia="zh-CN"/>
        </w:rPr>
        <w:t>35</w:t>
      </w:r>
      <w:r>
        <w:rPr>
          <w:rFonts w:hint="eastAsia" w:ascii="方正小标宋简体" w:hAnsi="Calibri" w:eastAsia="方正小标宋简体" w:cs="Times New Roman"/>
          <w:sz w:val="44"/>
          <w:szCs w:val="32"/>
        </w:rPr>
        <w:t>批次不符合规定药品名单</w:t>
      </w:r>
    </w:p>
    <w:tbl>
      <w:tblPr>
        <w:tblStyle w:val="3"/>
        <w:tblW w:w="53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10"/>
        <w:gridCol w:w="1436"/>
        <w:gridCol w:w="1201"/>
        <w:gridCol w:w="1100"/>
        <w:gridCol w:w="762"/>
        <w:gridCol w:w="1805"/>
        <w:gridCol w:w="1977"/>
        <w:gridCol w:w="923"/>
        <w:gridCol w:w="1598"/>
        <w:gridCol w:w="1103"/>
      </w:tblGrid>
      <w:tr w14:paraId="6F98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F917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药品</w:t>
            </w:r>
          </w:p>
          <w:p w14:paraId="3916DCA0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20AF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标示药品上市许可持有人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DD2E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标示生产</w:t>
            </w:r>
          </w:p>
          <w:p w14:paraId="2E64DC2C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E252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批号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C74E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BA65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抽样</w:t>
            </w:r>
          </w:p>
          <w:p w14:paraId="0B0A0890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环节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D2AE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检品来源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1ECB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C255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</w:t>
            </w:r>
          </w:p>
          <w:p w14:paraId="6DEEDE0D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B95B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不符合规定</w:t>
            </w:r>
          </w:p>
          <w:p w14:paraId="539BFD37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C951"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检验机构</w:t>
            </w:r>
          </w:p>
        </w:tc>
      </w:tr>
      <w:tr w14:paraId="014B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E70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1A35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1B15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6364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8806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0.5克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C89D5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7B5B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四川省通园制药集团有限公司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89F2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国家药品监督管理局标准YBH05042020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ABC0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668E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[检查]（溶出度）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A1AA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广东省药品检验所</w:t>
            </w:r>
          </w:p>
        </w:tc>
      </w:tr>
      <w:tr w14:paraId="12C6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452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D5C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辅酶Q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6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CB25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江苏万邦生化医药集团有限责任公司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5E4A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江苏万邦生化医药集团有限责任公司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AA9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52401106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5467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2ml:5mg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2981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4748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郑州恒源医药有限公司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EF93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《中华人民共和国药典》2020年版二部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EDE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3E0F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[性状]，[检查]（不溶性微粒)，[检查]（可见异物）</w:t>
            </w:r>
          </w:p>
        </w:tc>
        <w:tc>
          <w:tcPr>
            <w:tcW w:w="365" w:type="pct"/>
            <w:vMerge w:val="restar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D7A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广东省药品检验所</w:t>
            </w:r>
          </w:p>
        </w:tc>
      </w:tr>
      <w:tr w14:paraId="6A13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E97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7434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D10F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7324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52404105</w:t>
            </w: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A160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A36E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8683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河北冀德医药有限公司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EB18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ED2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DBB7B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[性状]，[检查]（可见异物）</w:t>
            </w: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E93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2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83C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5CBAE">
            <w:pPr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湖北美林药业有限公司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6FFB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湖北美林药业有限公司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A29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241201</w:t>
            </w:r>
          </w:p>
        </w:tc>
        <w:tc>
          <w:tcPr>
            <w:tcW w:w="364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0C1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D58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F72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上药控股吉林有限公司</w:t>
            </w: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EA1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255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auto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30D4A69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7991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E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2BB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CC25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5D85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9DB0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AE4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0F9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96EF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上海龙威医药有限公司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41D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25E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6796978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231D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0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126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8D56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马鞍山丰原制药有限公司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1BE8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马鞍山丰原制药有限公司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C6FF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240604-1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67CA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4DD8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9ABA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内蒙古九州通医药有限公司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D586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A36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56753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0D8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B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6AC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普拉洛芬滴眼液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084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圣嘉（滨海）生物医药科技有限公司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A9E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山东光明药业有限公司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D1A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15250301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EE1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0.1%（5ml:</w:t>
            </w:r>
          </w:p>
          <w:p w14:paraId="0270533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5mg）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BE4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91D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东莞市瑞通医药有限公司（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兔灵医药平台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东莞市瑞通大药房）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51A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国家药品监督管理局药品注册标准YBH27582024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1B3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9A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[检查]（有关物质）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CA3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河北省药品医疗器械检验研究院</w:t>
            </w:r>
          </w:p>
        </w:tc>
      </w:tr>
      <w:tr w14:paraId="40D6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629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碳酸氢钠注射液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7AC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496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657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B25B040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1A5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</w:t>
            </w:r>
          </w:p>
          <w:p w14:paraId="29BA393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C67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5D9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山东华鲁制药有限公司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1C4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《中华人民共和国药典》2020年版二部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B5E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890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[检查]（pH值）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825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安徽省食品药品检验研究院</w:t>
            </w:r>
          </w:p>
        </w:tc>
      </w:tr>
      <w:tr w14:paraId="3CFB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279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006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A7B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3BA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N24120205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175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250ml:</w:t>
            </w:r>
          </w:p>
          <w:p w14:paraId="5ED4F17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12.5g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99E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E4D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上药控股镇江有限公司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F6D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299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42C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[检查]（不溶性微粒），[检查]（可见异物）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DBC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B35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转移因子胶囊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9C3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成都利尔药业有限公司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ABC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成都利尔药业有限公司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DC8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241002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1D5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6mg(多肽):</w:t>
            </w:r>
          </w:p>
          <w:p w14:paraId="03D1B86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200μg(核糖)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4AA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7B2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华润天津医药有限公司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E57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《国家药品标准》化学药品地标升国标第十六册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005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F87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[检查]（活力测定）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DE3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陕西省食品药品检验研究院</w:t>
            </w:r>
          </w:p>
        </w:tc>
      </w:tr>
      <w:tr w14:paraId="09E1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62B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木瓜丸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0E2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吉林省鑫辉药业有限公司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72F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吉林省鑫辉药业有限公司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F47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20240801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E37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每10丸重1.8g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D79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AE3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河北暾茂医药销售有限公司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A5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ED9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959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[检查]（微生物限度）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A48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山东省食品药品检验研究院</w:t>
            </w:r>
          </w:p>
        </w:tc>
      </w:tr>
      <w:tr w14:paraId="2910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894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参梅养胃颗粒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57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四川豪运药业股份有限公司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6EE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四川豪运药业股份有限公司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779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E4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每袋装5g（每1g相当于饮片2.498g）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C5C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CE5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石家庄市泓泰大药房有限公司（兔灵医药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泓泰大药房）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C08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国家药品监督管理局药品注册标准YBZ00022024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CED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444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44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药品监督检验研究院</w:t>
            </w:r>
          </w:p>
        </w:tc>
      </w:tr>
      <w:tr w14:paraId="25F7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47CC2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小儿热速清糖浆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E5A77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河南金鸿堂制药有限公司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B263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河南金鸿堂制药有限公司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A2F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D6C8E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每支装10毫升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050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F6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云南百信世业医药股份有限公司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A920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4C6A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4AAE2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[鉴别]（（2）液相色谱）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32D08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河北省药品医疗器械检验研究院</w:t>
            </w:r>
          </w:p>
        </w:tc>
      </w:tr>
      <w:tr w14:paraId="3B9B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1E701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78941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673DD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72D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633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60毫升/瓶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CD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CB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贵州腾威药业有限公司</w:t>
            </w: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CEBA6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74532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7B5DA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166EC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2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50DC8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DEBA0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B8157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A5E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46385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每支装10毫升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057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790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山西君雁药业有限责任公司长治药械分公司</w:t>
            </w: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F1E10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35F21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B4234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AE091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A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000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937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76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新疆爱康中药饮片有限公司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40A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YP2410331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A08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763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E8E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新疆爱康中药饮片有限公司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CE2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6CD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80C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8CF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安徽省食品药品检验研究院</w:t>
            </w:r>
          </w:p>
        </w:tc>
      </w:tr>
      <w:tr w14:paraId="2DB9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97A1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C7CE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3D16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4603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YP2502057</w:t>
            </w: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F98C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FBF0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D85E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9A3E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C032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1D6D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7064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C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380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F0A4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AE986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山西国泰中药股份有限公司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BFAA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241204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AEC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9175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0E0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晋中市仙草药业有限公司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DBE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1C8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CB52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7A7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中国食品药品检定研究院</w:t>
            </w:r>
          </w:p>
        </w:tc>
      </w:tr>
      <w:tr w14:paraId="1997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437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2810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DF0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江西古方原中药饮片有限公司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4EC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202404001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3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3F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E3D5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江西古方原中药饮片有限公司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1A0D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4E6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4758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3E3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1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BDA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FE27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D3E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181C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708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665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77407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4562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76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45BF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DBF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5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913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1905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E21D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北海能信中药有限责任公司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4FE0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8BF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7B33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C6B8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北海能信中药有限责任公司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331C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833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1475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365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6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45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8DA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600" w:type="pct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548C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72F0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四川敬心中药饮片有限公司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600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241206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9C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05B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778F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成都健尔堂大药房连锁有限公司</w:t>
            </w:r>
          </w:p>
        </w:tc>
        <w:tc>
          <w:tcPr>
            <w:tcW w:w="655" w:type="pct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C40D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6A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8F11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228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中国食品药品检定研究院</w:t>
            </w:r>
          </w:p>
        </w:tc>
      </w:tr>
      <w:tr w14:paraId="2F9C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DD2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0D06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17F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四川五盛药业集团有限责任公司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7DE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540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FFE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3F2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华润科伦医药（达州）有限公司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33D6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111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27749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79F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49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CA7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DB5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DC7D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四川原上草中药饮片有限公司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F972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22F2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8654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528D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湖北英赛特医药有限公司</w:t>
            </w:r>
          </w:p>
        </w:tc>
        <w:tc>
          <w:tcPr>
            <w:tcW w:w="6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DE8CA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F693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49C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B90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52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791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红参（红参片）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FA444C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D7A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桓仁满族自治县恒宝参药有限公司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2C5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C97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656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86E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浙江湖州华圣医药零售连锁有限公司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F0553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6BC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11E47CE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[检查](其他有机氯类农药残留量）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12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湖南省药品检验检测研究院</w:t>
            </w:r>
          </w:p>
        </w:tc>
      </w:tr>
      <w:tr w14:paraId="009E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159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D995AE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A9F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安徽百岁堂中药饮片有限公司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FDD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50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99A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CD2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固原市原州区认真中医馆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3E544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421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F40E7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F48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B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A8E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B8B912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40E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和治冠成药业有限公司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7BE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065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A53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846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民和回族土族自治县中医院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B9A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BCB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627C87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[鉴别]（（2）薄层色谱）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49B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A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45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D5F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红参（红参片）</w:t>
            </w:r>
          </w:p>
        </w:tc>
        <w:tc>
          <w:tcPr>
            <w:tcW w:w="600" w:type="pct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E8A8B6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3C8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江西碧福源中药饮片有限公司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C99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20240701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9A2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713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505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郁南县林康医药有限公司</w:t>
            </w:r>
          </w:p>
        </w:tc>
        <w:tc>
          <w:tcPr>
            <w:tcW w:w="65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18F1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055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70FBA66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[鉴别]（（2）薄层色谱）</w:t>
            </w:r>
          </w:p>
        </w:tc>
        <w:tc>
          <w:tcPr>
            <w:tcW w:w="36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C18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湖南省药品检验检测研究院</w:t>
            </w:r>
          </w:p>
        </w:tc>
      </w:tr>
      <w:tr w14:paraId="60F3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092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CA6DBBF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B880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E1D0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6205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A27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CE53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广东深华药业有限公司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3F3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936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0C7557E3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2C1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D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8B3C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CD93F1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1487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江西樟树国康中药饮片有限公司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F5BC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BD5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B95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038B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湖南天瑞医药有限公司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548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F21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5C45100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C70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1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5B47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6E3B14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D21D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江西众康中药饮片有限公司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AB1F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5F00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C78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5352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湖北瓯越药业有限公司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825B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976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E92DA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FDC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8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3F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C58F72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19C34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湖南省松龄堂中药饮片有限公司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A7223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D0D7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FFC55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B3327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安顺瑞生药业有限公司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1F8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6EC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0D9D66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[检查](其他有机氯类农药残留量）</w:t>
            </w: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664E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8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BEE4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CC90ED3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045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湖南宜仁堂中药饮片有限责任公司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E4AA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985D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6D18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9D6D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E1CD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5CE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01908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1B26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0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45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CBC0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红参（红参片）</w:t>
            </w:r>
          </w:p>
        </w:tc>
        <w:tc>
          <w:tcPr>
            <w:tcW w:w="600" w:type="pct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B5C121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27B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广东忠记药业股份有限公司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E32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241002</w:t>
            </w:r>
          </w:p>
        </w:tc>
        <w:tc>
          <w:tcPr>
            <w:tcW w:w="36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B14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771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133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广西梧州百姓大药房连锁有限公司</w:t>
            </w:r>
          </w:p>
        </w:tc>
        <w:tc>
          <w:tcPr>
            <w:tcW w:w="65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701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《中华人民共和国药典》2020年版第一增补本</w:t>
            </w:r>
          </w:p>
        </w:tc>
        <w:tc>
          <w:tcPr>
            <w:tcW w:w="3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1A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62B2CE9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[鉴别]（（2）薄层色谱）</w:t>
            </w:r>
          </w:p>
        </w:tc>
        <w:tc>
          <w:tcPr>
            <w:tcW w:w="365" w:type="pct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79232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湖南省药品检验检测研究院</w:t>
            </w:r>
          </w:p>
        </w:tc>
      </w:tr>
      <w:tr w14:paraId="2331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B999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0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EEACB2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6B6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四川省卓宇制药有限公司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83F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3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09C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D5A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D54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256E9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B6F2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pct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63EFDD95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40848">
            <w:pPr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FE3F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8DE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4B9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成都市天晟中药材饮片有限责任公司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28E4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23C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163E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A686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成都荷花池药业有限责任公司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770B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《中华人民共和国药典》2020年版一部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5081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8CBADA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[性状]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BC2C"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湖北省药品监督检验研究院</w:t>
            </w:r>
          </w:p>
        </w:tc>
      </w:tr>
    </w:tbl>
    <w:p w14:paraId="458DF92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2F46"/>
    <w:rsid w:val="24A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2025-12-04T02:04:00Z</dcterms:created>
  <dc:creator>新祺</dc:creator>
  <cp:lastModifiedBy>新祺</cp:lastModifiedBy>
  <dcterms:modified xsi:type="dcterms:W3CDTF">2025-12-04T02:05:00Z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A02D92E4A3334C20B515E42019218F3D_11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